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>
      <w:pPr>
        <w:spacing w:line="560" w:lineRule="exac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广州市科技成果转化“补改投”资金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受托管理机构遴选结果</w:t>
      </w:r>
    </w:p>
    <w:tbl>
      <w:tblPr>
        <w:tblStyle w:val="3"/>
        <w:tblpPr w:leftFromText="180" w:rightFromText="180" w:vertAnchor="text" w:horzAnchor="page" w:tblpXSpec="center" w:tblpY="651"/>
        <w:tblOverlap w:val="never"/>
        <w:tblW w:w="894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4764"/>
        <w:gridCol w:w="1665"/>
        <w:gridCol w:w="15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476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受托管理机构名称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专家意见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遴选结果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  <w:jc w:val="center"/>
        </w:trPr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4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广州金控基金管理有限公司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建议推荐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通过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6E0781"/>
    <w:rsid w:val="31C24616"/>
    <w:rsid w:val="326E0781"/>
    <w:rsid w:val="3C76670D"/>
    <w:rsid w:val="6D8EF044"/>
    <w:rsid w:val="79307AC1"/>
    <w:rsid w:val="7F7236FC"/>
    <w:rsid w:val="B8FFC21B"/>
    <w:rsid w:val="FFFDA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5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2026-03-20T22:12:00Z</dcterms:created>
  <dc:creator>卓美辰</dc:creator>
  <cp:lastModifiedBy>skjj</cp:lastModifiedBy>
  <dcterms:modified xsi:type="dcterms:W3CDTF">2026-03-25T02:39:54Z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7C22C14EAAE14D63A697D827F31B5AC6</vt:lpwstr>
  </property>
</Properties>
</file>