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  <w:bookmarkStart w:id="1" w:name="_GoBack"/>
      <w:bookmarkEnd w:id="1"/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参会回执</w:t>
      </w:r>
    </w:p>
    <w:tbl>
      <w:tblPr>
        <w:tblStyle w:val="6"/>
        <w:tblW w:w="12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99"/>
        <w:gridCol w:w="1559"/>
        <w:gridCol w:w="1360"/>
        <w:gridCol w:w="1380"/>
        <w:gridCol w:w="1110"/>
        <w:gridCol w:w="1506"/>
        <w:gridCol w:w="12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企业资质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专业领域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技术亮点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年产值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参会人员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职务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C00000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C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C0000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C0000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C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C00000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C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C00000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企业需求（可多选）</w:t>
            </w:r>
          </w:p>
        </w:tc>
        <w:tc>
          <w:tcPr>
            <w:tcW w:w="1012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市场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人才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科技金融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技术对接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科研/生产场地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需求描述</w:t>
            </w:r>
          </w:p>
        </w:tc>
        <w:tc>
          <w:tcPr>
            <w:tcW w:w="10122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（如存在的技术问题、需要实现的技术参数、引进人才的专业背景、融资金额等）</w:t>
            </w:r>
          </w:p>
        </w:tc>
      </w:tr>
    </w:tbl>
    <w:p>
      <w:pPr>
        <w:spacing w:line="340" w:lineRule="exact"/>
        <w:ind w:firstLine="442" w:firstLineChars="200"/>
        <w:jc w:val="left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22"/>
          <w:szCs w:val="22"/>
        </w:rPr>
        <w:t>备注：</w:t>
      </w:r>
      <w:r>
        <w:rPr>
          <w:rFonts w:hint="default" w:ascii="Times New Roman" w:hAnsi="Times New Roman" w:eastAsia="仿宋_GB2312" w:cs="Times New Roman"/>
          <w:sz w:val="22"/>
          <w:szCs w:val="22"/>
        </w:rPr>
        <w:t>邀约对象目标为企业主、高管或技术主管，按照活动实际组织情况，由执行单位精准定向邀约，</w:t>
      </w:r>
      <w:r>
        <w:rPr>
          <w:rFonts w:hint="default" w:ascii="Times New Roman" w:hAnsi="Times New Roman" w:eastAsia="仿宋_GB2312" w:cs="Times New Roman"/>
          <w:b/>
          <w:bCs/>
          <w:sz w:val="22"/>
          <w:szCs w:val="22"/>
        </w:rPr>
        <w:t>每家企业限定参会人数不超过2人。</w:t>
      </w:r>
    </w:p>
    <w:p>
      <w:pPr>
        <w:spacing w:line="340" w:lineRule="exact"/>
        <w:ind w:firstLine="440" w:firstLineChars="200"/>
        <w:jc w:val="left"/>
        <w:rPr>
          <w:rFonts w:hint="default" w:ascii="Times New Roman" w:hAnsi="Times New Roman" w:eastAsia="仿宋_GB2312" w:cs="Times New Roman"/>
          <w:sz w:val="22"/>
          <w:szCs w:val="22"/>
        </w:rPr>
      </w:pPr>
      <w:bookmarkStart w:id="0" w:name="_Hlk167444651"/>
      <w:r>
        <w:rPr>
          <w:rFonts w:hint="default" w:ascii="Times New Roman" w:hAnsi="Times New Roman" w:eastAsia="仿宋_GB2312" w:cs="Times New Roman"/>
          <w:sz w:val="22"/>
          <w:szCs w:val="22"/>
        </w:rPr>
        <w:t>请于6月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2"/>
          <w:szCs w:val="22"/>
        </w:rPr>
        <w:t>日中午12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0</w:t>
      </w:r>
      <w:r>
        <w:rPr>
          <w:rFonts w:hint="default" w:ascii="Times New Roman" w:hAnsi="Times New Roman" w:eastAsia="仿宋_GB2312" w:cs="Times New Roman"/>
          <w:sz w:val="22"/>
          <w:szCs w:val="22"/>
        </w:rPr>
        <w:t>0前将发送推荐回执至工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作邮箱zonghuiwu@ust.hk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抄送至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zhj18138936707@163.com</w:t>
      </w:r>
      <w:r>
        <w:rPr>
          <w:rFonts w:hint="default" w:ascii="Times New Roman" w:hAnsi="Times New Roman" w:eastAsia="仿宋_GB2312" w:cs="Times New Roman"/>
          <w:sz w:val="22"/>
          <w:szCs w:val="22"/>
        </w:rPr>
        <w:t>。</w:t>
      </w:r>
      <w:bookmarkEnd w:id="0"/>
    </w:p>
    <w:p>
      <w:pPr>
        <w:spacing w:line="340" w:lineRule="exact"/>
        <w:ind w:firstLine="440" w:firstLineChars="200"/>
        <w:jc w:val="left"/>
        <w:rPr>
          <w:rFonts w:hint="default" w:ascii="Times New Roman" w:hAnsi="Times New Roman" w:eastAsia="仿宋_GB2312" w:cs="Times New Roman"/>
          <w:sz w:val="22"/>
          <w:szCs w:val="22"/>
        </w:rPr>
        <w:sectPr>
          <w:pgSz w:w="16838" w:h="11906" w:orient="landscape"/>
          <w:pgMar w:top="1587" w:right="2098" w:bottom="1079" w:left="1984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2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494A"/>
    <w:rsid w:val="046C33FA"/>
    <w:rsid w:val="090F15AF"/>
    <w:rsid w:val="09787E64"/>
    <w:rsid w:val="0D7F4E48"/>
    <w:rsid w:val="10615DFE"/>
    <w:rsid w:val="16763EE1"/>
    <w:rsid w:val="17A260CC"/>
    <w:rsid w:val="19033009"/>
    <w:rsid w:val="22FA45EF"/>
    <w:rsid w:val="2B0C3C2C"/>
    <w:rsid w:val="2C007ADF"/>
    <w:rsid w:val="2F7F3C2F"/>
    <w:rsid w:val="2FD80D6A"/>
    <w:rsid w:val="31522834"/>
    <w:rsid w:val="35547824"/>
    <w:rsid w:val="39CB34A1"/>
    <w:rsid w:val="3D4C1E20"/>
    <w:rsid w:val="3F3C4722"/>
    <w:rsid w:val="412922F0"/>
    <w:rsid w:val="41A62A79"/>
    <w:rsid w:val="456B5C8F"/>
    <w:rsid w:val="48310A52"/>
    <w:rsid w:val="48D27DCC"/>
    <w:rsid w:val="4C4A2292"/>
    <w:rsid w:val="4C5A31A6"/>
    <w:rsid w:val="4ED44747"/>
    <w:rsid w:val="4EF10BF8"/>
    <w:rsid w:val="4EFF6BDF"/>
    <w:rsid w:val="4F92778B"/>
    <w:rsid w:val="51285ED8"/>
    <w:rsid w:val="51EF052C"/>
    <w:rsid w:val="5DDE5C9C"/>
    <w:rsid w:val="602B5758"/>
    <w:rsid w:val="603A17BE"/>
    <w:rsid w:val="617F6031"/>
    <w:rsid w:val="61C13723"/>
    <w:rsid w:val="6461494A"/>
    <w:rsid w:val="67A93B8E"/>
    <w:rsid w:val="6B6D14B3"/>
    <w:rsid w:val="6C5D293E"/>
    <w:rsid w:val="6D8123DB"/>
    <w:rsid w:val="6E7D2613"/>
    <w:rsid w:val="6E956468"/>
    <w:rsid w:val="716372FE"/>
    <w:rsid w:val="72426D1A"/>
    <w:rsid w:val="75E70C60"/>
    <w:rsid w:val="799A5E3A"/>
    <w:rsid w:val="7E22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910</Characters>
  <Lines>0</Lines>
  <Paragraphs>0</Paragraphs>
  <TotalTime>0</TotalTime>
  <ScaleCrop>false</ScaleCrop>
  <LinksUpToDate>false</LinksUpToDate>
  <CharactersWithSpaces>910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2024-06-20T07:27:00Z</dcterms:created>
  <dc:creator>政务公开</dc:creator>
  <cp:lastModifiedBy>政务公开</cp:lastModifiedBy>
  <dcterms:modified xsi:type="dcterms:W3CDTF">2024-06-20T07:29:54Z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