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1" w:name="_GoBack"/>
      <w:bookmarkEnd w:id="1"/>
      <w:bookmarkStart w:id="0" w:name="_Toc20445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</w:p>
    <w:p>
      <w:pPr>
        <w:rPr>
          <w:rFonts w:hint="default" w:eastAsia="宋体" w:asciiTheme="minorHAnsi" w:hAnsiTheme="minorHAnsi" w:cstheme="minorBidi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广东省统一电子印章申请和核查操作指引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（党政机关、事业单位专用）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单位电子印章申请</w:t>
      </w:r>
    </w:p>
    <w:p>
      <w:pPr>
        <w:rPr>
          <w:rFonts w:hint="eastAsia" w:eastAsia="宋体" w:asciiTheme="minorHAnsi" w:hAnsiTheme="minorHAnsi" w:cstheme="minorBidi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为深入贯彻落实《国务院关于加强数字政府建设的指导意见》（国发〔2022〕14号）和《广东省数字政府改革建设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规划》（粤府〔2021〕44号）有关要求，广东省政务服务数据管理局（以下简称省政数局）统筹构建了广东省数字政府新型基础设施智能管理平台（以下简称省电子印章平台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粤基座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平台〕，https://yjz.gdgov.cn/）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为全省党政机关及有关事业单位提供电子印章制作、备案、变更、注销、签章、验章等服务。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为支撑202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市科技计划项目任务书签署工作，满足在粤党政机关及有关事业单位制作电子印章的业务需求，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市科技局联合广东省统一电子印章平台（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粤基座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平台）系统运营团队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安排了专班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负责解答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印章制作业务咨询。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制作经办人（仅限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加入专班沟通微信群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（https://kdocs.cn/l/cqtCCWpnWTql），微信群会引导经办人完成电子印章制作、授权等全流程操作。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pStyle w:val="5"/>
        <w:numPr>
          <w:ilvl w:val="1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单位电子印章核查</w:t>
      </w:r>
    </w:p>
    <w:p>
      <w:pPr>
        <w:pStyle w:val="5"/>
        <w:numPr>
          <w:ilvl w:val="1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cs="黑体"/>
          <w:szCs w:val="32"/>
          <w:lang w:val="en-US" w:eastAsia="zh-CN"/>
        </w:rPr>
      </w:pP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APP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在手机应用商店中搜索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APP，下载。打开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APP，请本次盖章经办人（即，省电子印章平台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粤基座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中该印章的印章管理员或印章盖章员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自然人身份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rPr>
          <w:rFonts w:hint="default" w:eastAsia="宋体" w:asciiTheme="minorHAnsi" w:hAnsiTheme="minorHAnsi" w:cstheme="minorBidi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如果不了解省电子印章平台（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粤基座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平台），请先查看第一章内容。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查看印章有效情况</w:t>
      </w:r>
    </w:p>
    <w:p>
      <w:pPr>
        <w:pStyle w:val="2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界面，点击手机屏幕右下角的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印章授权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按钮。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4580890" cy="4448175"/>
            <wp:effectExtent l="0" t="0" r="10160" b="9525"/>
            <wp:docPr id="2" name="图片 2" descr="0816161666125bf83e7adff6ef3a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6161666125bf83e7adff6ef3a3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界面会显示经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单位印章管理员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授权使用的所有电子印章。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确认本人可用单位印章情况，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重点核查印章是否存在、印章是否有效、供应商是否为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广东省统一电子印章平台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一般情况下，会有1枚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有效印章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，请以手机截屏方式，记录下有效的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印章类型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。如果有多枚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有效印章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，请以手机截屏方式，记录下适用于广州市科技计划项目任务书签章的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印章类型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（如下图）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282440" cy="5156200"/>
            <wp:effectExtent l="0" t="0" r="3810" b="6350"/>
            <wp:docPr id="3" name="图片 3" descr="df90e8f4475f5f9b1ea4b516fc1b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90e8f4475f5f9b1ea4b516fc1ba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若印章存在且有效，则可顺利盖章。</w:t>
      </w:r>
    </w:p>
    <w:p>
      <w:pPr>
        <w:pStyle w:val="3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若印章不存在或失效，请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根据第一章指引，在省电子印章平台（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粤基座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平台）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申请。</w:t>
      </w:r>
    </w:p>
    <w:p>
      <w:pPr>
        <w:pStyle w:val="3"/>
        <w:spacing w:before="0" w:after="0" w:line="560" w:lineRule="exact"/>
        <w:jc w:val="both"/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若印章已申请但在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穗好办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APP看不到，请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粤政易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易丽珊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，13621492938核查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DA061"/>
    <w:multiLevelType w:val="singleLevel"/>
    <w:tmpl w:val="BC2DA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6E10A8"/>
    <w:multiLevelType w:val="multilevel"/>
    <w:tmpl w:val="396E10A8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1134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isLgl/>
      <w:lvlText w:val="%1.%2"/>
      <w:lvlJc w:val="left"/>
      <w:pPr>
        <w:ind w:left="576" w:hanging="576"/>
      </w:pPr>
      <w:rPr>
        <w:rFonts w:hint="eastAsia"/>
        <w:lang w:val="zh-CN"/>
      </w:rPr>
    </w:lvl>
    <w:lvl w:ilvl="2" w:tentative="0">
      <w:start w:val="1"/>
      <w:numFmt w:val="decimal"/>
      <w:pStyle w:val="6"/>
      <w:isLgl/>
      <w:lvlText w:val="%1.%2.%3"/>
      <w:lvlJc w:val="left"/>
      <w:pPr>
        <w:ind w:left="0" w:hanging="737"/>
      </w:pPr>
      <w:rPr>
        <w:rFonts w:hint="default" w:ascii="Arial" w:hAnsi="Arial" w:eastAsia="黑体"/>
        <w:b w:val="0"/>
        <w:bCs/>
        <w:i w:val="0"/>
        <w:lang w:val="en-US"/>
      </w:r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  <w:b w:val="0"/>
        <w:bCs w:val="0"/>
      </w:rPr>
    </w:lvl>
    <w:lvl w:ilvl="4" w:tentative="0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  <w:sz w:val="28"/>
        <w:szCs w:val="28"/>
        <w:lang w:val="en-US"/>
      </w:rPr>
    </w:lvl>
    <w:lvl w:ilvl="5" w:tentative="0">
      <w:start w:val="1"/>
      <w:numFmt w:val="decimal"/>
      <w:isLgl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54E4"/>
    <w:rsid w:val="036D482C"/>
    <w:rsid w:val="05B559EA"/>
    <w:rsid w:val="06622FDE"/>
    <w:rsid w:val="0747527E"/>
    <w:rsid w:val="0C217B87"/>
    <w:rsid w:val="0E501060"/>
    <w:rsid w:val="0F94357C"/>
    <w:rsid w:val="0FC10C88"/>
    <w:rsid w:val="17B46D2C"/>
    <w:rsid w:val="18EC4909"/>
    <w:rsid w:val="1B436E47"/>
    <w:rsid w:val="1BF5489F"/>
    <w:rsid w:val="1C2E5379"/>
    <w:rsid w:val="1CD40C7B"/>
    <w:rsid w:val="1D6D72B4"/>
    <w:rsid w:val="2169238B"/>
    <w:rsid w:val="224E2C62"/>
    <w:rsid w:val="22560A05"/>
    <w:rsid w:val="236011E3"/>
    <w:rsid w:val="25330CEE"/>
    <w:rsid w:val="254F7367"/>
    <w:rsid w:val="28CB4DAA"/>
    <w:rsid w:val="299B3453"/>
    <w:rsid w:val="2D6B6E3D"/>
    <w:rsid w:val="2E411BC0"/>
    <w:rsid w:val="2EF664A8"/>
    <w:rsid w:val="2FD7469E"/>
    <w:rsid w:val="31115856"/>
    <w:rsid w:val="3266624D"/>
    <w:rsid w:val="34A4329E"/>
    <w:rsid w:val="3BB859FF"/>
    <w:rsid w:val="3E954A7D"/>
    <w:rsid w:val="40963817"/>
    <w:rsid w:val="40980F08"/>
    <w:rsid w:val="40E45B51"/>
    <w:rsid w:val="41733E4F"/>
    <w:rsid w:val="42C955C4"/>
    <w:rsid w:val="44410A09"/>
    <w:rsid w:val="469A1E62"/>
    <w:rsid w:val="47B07711"/>
    <w:rsid w:val="48B64F7D"/>
    <w:rsid w:val="4C1208DA"/>
    <w:rsid w:val="4C664B6C"/>
    <w:rsid w:val="4C962698"/>
    <w:rsid w:val="4CB82773"/>
    <w:rsid w:val="4EBF2F61"/>
    <w:rsid w:val="4EE23874"/>
    <w:rsid w:val="50306C0B"/>
    <w:rsid w:val="534A18B1"/>
    <w:rsid w:val="53BB4E58"/>
    <w:rsid w:val="54FD2295"/>
    <w:rsid w:val="578B7726"/>
    <w:rsid w:val="583A0779"/>
    <w:rsid w:val="588E54E4"/>
    <w:rsid w:val="590D469F"/>
    <w:rsid w:val="5B6E1FA9"/>
    <w:rsid w:val="5B6F20B0"/>
    <w:rsid w:val="5CBB59B4"/>
    <w:rsid w:val="5D6453EC"/>
    <w:rsid w:val="5E1E3560"/>
    <w:rsid w:val="5EB60AA0"/>
    <w:rsid w:val="621B0AE7"/>
    <w:rsid w:val="62D55AF1"/>
    <w:rsid w:val="63267639"/>
    <w:rsid w:val="63CC7EF0"/>
    <w:rsid w:val="65B623E1"/>
    <w:rsid w:val="66655998"/>
    <w:rsid w:val="67BF632A"/>
    <w:rsid w:val="6DB5219F"/>
    <w:rsid w:val="6F5B710F"/>
    <w:rsid w:val="6FC6562B"/>
    <w:rsid w:val="711903A2"/>
    <w:rsid w:val="731625B0"/>
    <w:rsid w:val="75DFBD49"/>
    <w:rsid w:val="76D622B8"/>
    <w:rsid w:val="77FFE017"/>
    <w:rsid w:val="7819684B"/>
    <w:rsid w:val="7A4801C5"/>
    <w:rsid w:val="7A4C6B8F"/>
    <w:rsid w:val="7B7D1BF3"/>
    <w:rsid w:val="7BB42002"/>
    <w:rsid w:val="7BD73D86"/>
    <w:rsid w:val="7D136723"/>
    <w:rsid w:val="7DFDDB6A"/>
    <w:rsid w:val="7F7BE1BC"/>
    <w:rsid w:val="F9BF0410"/>
    <w:rsid w:val="FBFF9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ageBreakBefore/>
      <w:numPr>
        <w:ilvl w:val="0"/>
        <w:numId w:val="1"/>
      </w:numPr>
      <w:tabs>
        <w:tab w:val="left" w:pos="432"/>
      </w:tabs>
      <w:spacing w:line="480" w:lineRule="auto"/>
      <w:ind w:left="431" w:hanging="431" w:firstLineChars="0"/>
      <w:contextualSpacing/>
      <w:jc w:val="center"/>
      <w:outlineLvl w:val="0"/>
    </w:pPr>
    <w:rPr>
      <w:rFonts w:ascii="Arial" w:hAnsi="Arial" w:eastAsia="黑体" w:cs="Times New Roman"/>
      <w:sz w:val="36"/>
      <w:szCs w:val="36"/>
    </w:rPr>
  </w:style>
  <w:style w:type="paragraph" w:styleId="5">
    <w:name w:val="heading 2"/>
    <w:basedOn w:val="1"/>
    <w:next w:val="1"/>
    <w:unhideWhenUsed/>
    <w:qFormat/>
    <w:uiPriority w:val="0"/>
    <w:pPr>
      <w:numPr>
        <w:ilvl w:val="1"/>
        <w:numId w:val="1"/>
      </w:numPr>
      <w:tabs>
        <w:tab w:val="left" w:pos="576"/>
      </w:tabs>
      <w:spacing w:line="480" w:lineRule="auto"/>
      <w:ind w:left="0" w:firstLine="0" w:firstLineChars="0"/>
      <w:contextualSpacing/>
      <w:outlineLvl w:val="1"/>
    </w:pPr>
    <w:rPr>
      <w:rFonts w:ascii="Arial" w:hAnsi="Arial" w:eastAsia="黑体" w:cs="Times New Roman"/>
      <w:kern w:val="0"/>
      <w:sz w:val="32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1134"/>
      </w:tabs>
      <w:spacing w:line="480" w:lineRule="auto"/>
      <w:ind w:firstLine="0" w:firstLineChars="0"/>
      <w:outlineLvl w:val="2"/>
    </w:pPr>
    <w:rPr>
      <w:rFonts w:eastAsia="黑体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880" w:firstLineChars="200"/>
      <w:jc w:val="left"/>
    </w:pPr>
    <w:rPr>
      <w:rFonts w:ascii="Calibri" w:hAnsi="Calibri" w:eastAsia="宋体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2023-11-22T01:46:00Z</dcterms:created>
  <dc:creator>陈美玲</dc:creator>
  <cp:lastModifiedBy>政务公开</cp:lastModifiedBy>
  <dcterms:modified xsi:type="dcterms:W3CDTF">2023-12-13T10:22:18Z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D49CADABBA634A13B422D9FD5883D0BC</vt:lpwstr>
  </property>
</Properties>
</file>