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atLeas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</w:t>
      </w:r>
    </w:p>
    <w:p>
      <w:pPr>
        <w:adjustRightInd w:val="0"/>
        <w:snapToGrid w:val="0"/>
        <w:spacing w:line="48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highlight w:val="none"/>
          <w:shd w:val="clear" w:color="auto" w:fill="FFFFFF"/>
        </w:rPr>
      </w:pPr>
    </w:p>
    <w:p>
      <w:pPr>
        <w:adjustRightInd w:val="0"/>
        <w:snapToGrid w:val="0"/>
        <w:spacing w:line="48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  <w:highlight w:val="none"/>
          <w:shd w:val="clear" w:color="auto" w:fill="FFFFFF"/>
        </w:rPr>
        <w:t>202</w:t>
      </w: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  <w:highlight w:val="none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  <w:highlight w:val="none"/>
          <w:shd w:val="clear" w:color="auto" w:fill="FFFFFF"/>
        </w:rPr>
        <w:t>年广州地区三甲医院科技成果转化对接会报名回执</w:t>
      </w:r>
    </w:p>
    <w:tbl>
      <w:tblPr>
        <w:tblStyle w:val="2"/>
        <w:tblW w:w="1000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418"/>
        <w:gridCol w:w="1417"/>
        <w:gridCol w:w="2127"/>
        <w:gridCol w:w="3685"/>
        <w:tblGridChange w:id="0">
          <w:tblGrid>
            <w:gridCol w:w="1361"/>
            <w:gridCol w:w="1418"/>
            <w:gridCol w:w="1417"/>
            <w:gridCol w:w="2127"/>
            <w:gridCol w:w="3685"/>
          </w:tblGrid>
        </w:tblGridChange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6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2835" w:type="dxa"/>
            <w:gridSpan w:val="2"/>
          </w:tcPr>
          <w:p>
            <w:pPr>
              <w:widowControl/>
              <w:adjustRightInd w:val="0"/>
              <w:snapToGrid w:val="0"/>
              <w:spacing w:before="0" w:beforeAutospacing="0" w:after="0" w:afterAutospacing="0" w:line="480" w:lineRule="atLeast"/>
              <w:jc w:val="center"/>
              <w:outlineLvl w:val="1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2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3685" w:type="dxa"/>
          </w:tcPr>
          <w:p>
            <w:pPr>
              <w:widowControl/>
              <w:adjustRightInd w:val="0"/>
              <w:snapToGrid w:val="0"/>
              <w:spacing w:before="0" w:beforeAutospacing="0" w:after="0" w:afterAutospacing="0" w:line="480" w:lineRule="atLeast"/>
              <w:jc w:val="center"/>
              <w:outlineLvl w:val="1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6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835" w:type="dxa"/>
            <w:gridSpan w:val="2"/>
          </w:tcPr>
          <w:p>
            <w:pPr>
              <w:widowControl/>
              <w:adjustRightInd w:val="0"/>
              <w:snapToGrid w:val="0"/>
              <w:spacing w:before="0" w:beforeAutospacing="0" w:after="0" w:afterAutospacing="0" w:line="480" w:lineRule="atLeast"/>
              <w:jc w:val="center"/>
              <w:outlineLvl w:val="1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2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3685" w:type="dxa"/>
          </w:tcPr>
          <w:p>
            <w:pPr>
              <w:widowControl/>
              <w:adjustRightInd w:val="0"/>
              <w:snapToGrid w:val="0"/>
              <w:spacing w:before="0" w:beforeAutospacing="0" w:after="0" w:afterAutospacing="0" w:line="480" w:lineRule="atLeast"/>
              <w:jc w:val="center"/>
              <w:outlineLvl w:val="1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36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意向对接专场</w:t>
            </w:r>
          </w:p>
        </w:tc>
        <w:tc>
          <w:tcPr>
            <w:tcW w:w="8647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after="120" w:line="480" w:lineRule="atLeas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□药物  □医疗器械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精准医疗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36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技术需求或难题</w:t>
            </w:r>
          </w:p>
        </w:tc>
        <w:tc>
          <w:tcPr>
            <w:tcW w:w="8647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after="120" w:line="480" w:lineRule="atLeas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36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意向对接成果</w:t>
            </w:r>
          </w:p>
        </w:tc>
        <w:tc>
          <w:tcPr>
            <w:tcW w:w="8647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after="120" w:line="480" w:lineRule="atLeas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36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部门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职务/职称</w:t>
            </w:r>
          </w:p>
        </w:tc>
        <w:tc>
          <w:tcPr>
            <w:tcW w:w="212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368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361" w:type="dxa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3685" w:type="dxa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361" w:type="dxa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3685" w:type="dxa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361" w:type="dxa"/>
          </w:tcPr>
          <w:p>
            <w:pPr>
              <w:adjustRightInd w:val="0"/>
              <w:snapToGrid w:val="0"/>
              <w:spacing w:line="480" w:lineRule="atLeas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3685" w:type="dxa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</w:tbl>
    <w:p>
      <w:pPr>
        <w:widowControl/>
        <w:adjustRightInd w:val="0"/>
        <w:snapToGrid w:val="0"/>
        <w:spacing w:before="0" w:beforeAutospacing="0" w:after="0" w:afterAutospacing="0" w:line="480" w:lineRule="atLeast"/>
        <w:jc w:val="left"/>
        <w:outlineLvl w:val="1"/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highlight w:val="none"/>
          <w:lang w:val="en-US" w:eastAsia="zh-CN" w:bidi="ar-SA"/>
        </w:rPr>
        <w:t>注：如企业意向对接成果不在清单中，可另行注明。</w:t>
      </w:r>
      <w:bookmarkStart w:id="0" w:name="_Hlk106298372"/>
    </w:p>
    <w:bookmarkEnd w:id="0"/>
    <w:p/>
    <w:sectPr>
      <w:pgSz w:w="11906" w:h="16838"/>
      <w:pgMar w:top="1417" w:right="1417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AA029C"/>
    <w:rsid w:val="26D646AE"/>
    <w:rsid w:val="36DC6F0E"/>
    <w:rsid w:val="48536D64"/>
    <w:rsid w:val="5BBB1375"/>
    <w:rsid w:val="721C67A2"/>
    <w:rsid w:val="FDFB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2023-11-16T17:48:00Z</dcterms:created>
  <dc:creator>Administrator</dc:creator>
  <cp:lastModifiedBy>政务公开</cp:lastModifiedBy>
  <dcterms:modified xsi:type="dcterms:W3CDTF">2023-11-20T03:36:20Z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E9FA44BF50574DD2AADF53BBC93C381B</vt:lpwstr>
  </property>
</Properties>
</file>