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25"/>
        </w:tabs>
        <w:adjustRightInd w:val="0"/>
        <w:spacing w:line="240" w:lineRule="auto"/>
        <w:ind w:firstLine="0" w:firstLineChars="0"/>
        <w:rPr>
          <w:rFonts w:eastAsia="方正小标宋简体"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附件</w:t>
      </w:r>
    </w:p>
    <w:p>
      <w:pPr>
        <w:pStyle w:val="8"/>
        <w:adjustRightInd w:val="0"/>
        <w:spacing w:before="217" w:after="217" w:line="240" w:lineRule="auto"/>
        <w:ind w:firstLine="2240" w:firstLineChars="700"/>
        <w:jc w:val="both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2021中国海外人才交流大会暨第23届中国留学人员广州科技交流会参会人员信息表</w:t>
      </w:r>
    </w:p>
    <w:tbl>
      <w:tblPr>
        <w:tblStyle w:val="4"/>
        <w:tblW w:w="0" w:type="auto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45"/>
        <w:gridCol w:w="626"/>
        <w:gridCol w:w="703"/>
        <w:gridCol w:w="372"/>
        <w:gridCol w:w="992"/>
        <w:gridCol w:w="709"/>
        <w:gridCol w:w="714"/>
        <w:gridCol w:w="704"/>
        <w:gridCol w:w="708"/>
        <w:gridCol w:w="639"/>
        <w:gridCol w:w="666"/>
        <w:gridCol w:w="671"/>
        <w:gridCol w:w="718"/>
        <w:gridCol w:w="686"/>
        <w:gridCol w:w="756"/>
        <w:gridCol w:w="700"/>
        <w:gridCol w:w="700"/>
        <w:gridCol w:w="700"/>
        <w:gridCol w:w="700"/>
        <w:gridCol w:w="700"/>
        <w:gridCol w:w="700"/>
        <w:gridCol w:w="700"/>
        <w:gridCol w:w="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代表团信息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参会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城市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代表团联系人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订房汇总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入住酒店</w:t>
            </w:r>
          </w:p>
        </w:tc>
        <w:tc>
          <w:tcPr>
            <w:tcW w:w="950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14日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15日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16日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17日</w:t>
            </w:r>
          </w:p>
        </w:tc>
        <w:tc>
          <w:tcPr>
            <w:tcW w:w="1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房费合计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代表团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单：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单：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单：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单：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11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双：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双：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双：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双：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11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房费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参会人员信息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证件号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房间类型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同住人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入住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退房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抵穗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离穗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（级别）</w:t>
            </w:r>
          </w:p>
        </w:tc>
        <w:tc>
          <w:tcPr>
            <w:tcW w:w="1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-29" w:rightChars="-14"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抵达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抵达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站点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航班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抵站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离穗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离穗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站点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航班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离站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*抵达/离穗站点应填写以下站点之一：白云机场、广州东站、广州南站、广州火车站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张三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**公司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标准双床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李四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12.14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12.17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12.14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白云机场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CZ0000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18:00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12.17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广州东站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D0000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18:00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-151" w:rightChars="-72"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发票内容：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（商旅酒店预订/商旅服务费）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发票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抬头：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纳税人识别号：</w:t>
            </w:r>
          </w:p>
        </w:tc>
        <w:tc>
          <w:tcPr>
            <w:tcW w:w="5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ind w:firstLine="600" w:firstLineChars="300"/>
        <w:jc w:val="left"/>
        <w:rPr>
          <w:bCs/>
          <w:sz w:val="20"/>
          <w:szCs w:val="20"/>
        </w:rPr>
      </w:pPr>
    </w:p>
    <w:p>
      <w:pPr>
        <w:widowControl/>
        <w:ind w:firstLine="600" w:firstLineChars="300"/>
        <w:jc w:val="left"/>
        <w:rPr>
          <w:rFonts w:hint="eastAsia"/>
          <w:bCs/>
          <w:sz w:val="20"/>
          <w:szCs w:val="20"/>
        </w:rPr>
      </w:pPr>
    </w:p>
    <w:p>
      <w:pPr>
        <w:widowControl/>
        <w:ind w:firstLine="600" w:firstLineChars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备注：</w:t>
      </w:r>
      <w:r>
        <w:rPr>
          <w:rFonts w:hint="eastAsia"/>
          <w:bCs/>
          <w:sz w:val="20"/>
          <w:szCs w:val="20"/>
        </w:rPr>
        <w:t>1、开票提醒：</w:t>
      </w:r>
    </w:p>
    <w:p>
      <w:pPr>
        <w:widowControl/>
        <w:numPr>
          <w:ilvl w:val="0"/>
          <w:numId w:val="1"/>
        </w:numPr>
        <w:ind w:left="1560" w:firstLineChars="0"/>
        <w:jc w:val="left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入住白云国际会议中心，将由中青旅（广东）国际会议展览公司于</w:t>
      </w:r>
      <w:r>
        <w:rPr>
          <w:rFonts w:hint="eastAsia"/>
          <w:b/>
          <w:sz w:val="20"/>
          <w:szCs w:val="20"/>
        </w:rPr>
        <w:t>会后3周内</w:t>
      </w:r>
      <w:r>
        <w:rPr>
          <w:rFonts w:hint="eastAsia"/>
          <w:bCs/>
          <w:sz w:val="20"/>
          <w:szCs w:val="20"/>
        </w:rPr>
        <w:t>开票并发送至代表团联系人邮箱，开票内容：商旅酒店预订/商旅服务费，请务必登记完整发票信息。</w:t>
      </w:r>
    </w:p>
    <w:p>
      <w:pPr>
        <w:widowControl/>
        <w:numPr>
          <w:ilvl w:val="0"/>
          <w:numId w:val="1"/>
        </w:numPr>
        <w:ind w:left="1560" w:firstLineChars="0"/>
        <w:jc w:val="left"/>
        <w:rPr>
          <w:b/>
          <w:bCs/>
          <w:kern w:val="0"/>
          <w:sz w:val="20"/>
          <w:szCs w:val="20"/>
        </w:rPr>
      </w:pPr>
      <w:r>
        <w:rPr>
          <w:rFonts w:hint="eastAsia"/>
          <w:bCs/>
          <w:sz w:val="20"/>
          <w:szCs w:val="20"/>
        </w:rPr>
        <w:t>入住广州逸林假日酒店/广州卡丽皇家金煦酒店，请于入住后至酒店前台开具发票，建议提前开具发票，避免离店时人多需排队等候。</w:t>
      </w:r>
    </w:p>
    <w:p>
      <w:pPr>
        <w:widowControl/>
        <w:ind w:left="1020" w:firstLineChars="100"/>
        <w:jc w:val="left"/>
        <w:rPr>
          <w:b/>
          <w:bCs/>
          <w:kern w:val="0"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、为了减少</w:t>
      </w:r>
      <w:r>
        <w:rPr>
          <w:bCs/>
          <w:sz w:val="20"/>
          <w:szCs w:val="20"/>
        </w:rPr>
        <w:t>办理入住</w:t>
      </w:r>
      <w:r>
        <w:rPr>
          <w:rFonts w:hint="eastAsia"/>
          <w:bCs/>
          <w:sz w:val="20"/>
          <w:szCs w:val="20"/>
        </w:rPr>
        <w:t>等待的时间</w:t>
      </w:r>
      <w:r>
        <w:rPr>
          <w:bCs/>
          <w:sz w:val="20"/>
          <w:szCs w:val="20"/>
        </w:rPr>
        <w:t>，简化报到</w:t>
      </w:r>
      <w:r>
        <w:rPr>
          <w:rFonts w:hint="eastAsia"/>
          <w:bCs/>
          <w:sz w:val="20"/>
          <w:szCs w:val="20"/>
        </w:rPr>
        <w:t>流程</w:t>
      </w:r>
      <w:r>
        <w:rPr>
          <w:bCs/>
          <w:sz w:val="20"/>
          <w:szCs w:val="20"/>
        </w:rPr>
        <w:t>，请各单位务必将上表内容填写齐全；</w:t>
      </w:r>
    </w:p>
    <w:p>
      <w:pPr>
        <w:widowControl/>
        <w:ind w:firstLine="1200" w:firstLineChars="600"/>
        <w:jc w:val="left"/>
        <w:rPr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t>3、</w:t>
      </w:r>
      <w:r>
        <w:rPr>
          <w:kern w:val="0"/>
          <w:sz w:val="20"/>
          <w:szCs w:val="20"/>
        </w:rPr>
        <w:t>特别提醒：须凭个人身份证（原件）方可在报到处办理登记入住手续。建议提前备好个人身份证原件以及复印件，由代表团联系人统一办理：</w:t>
      </w:r>
    </w:p>
    <w:p>
      <w:pPr>
        <w:widowControl/>
        <w:ind w:firstLine="1200" w:firstLineChars="600"/>
        <w:jc w:val="left"/>
        <w:rPr>
          <w:kern w:val="0"/>
          <w:sz w:val="20"/>
          <w:szCs w:val="20"/>
        </w:rPr>
      </w:pPr>
    </w:p>
    <w:p>
      <w:pPr>
        <w:widowControl/>
        <w:ind w:firstLine="1200" w:firstLineChars="600"/>
        <w:jc w:val="left"/>
        <w:rPr>
          <w:rFonts w:hint="eastAsia"/>
          <w:kern w:val="0"/>
          <w:sz w:val="20"/>
          <w:szCs w:val="20"/>
        </w:rPr>
      </w:pPr>
    </w:p>
    <w:p>
      <w:pPr>
        <w:widowControl/>
        <w:ind w:firstLine="1200" w:firstLineChars="600"/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备注：</w:t>
      </w:r>
    </w:p>
    <w:p>
      <w:pPr>
        <w:widowControl/>
        <w:ind w:left="743" w:leftChars="354" w:firstLine="0" w:firstLineChars="0"/>
        <w:jc w:val="left"/>
        <w:rPr>
          <w:b/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0"/>
          <w:szCs w:val="20"/>
        </w:rPr>
        <w:t>预定住宿的</w:t>
      </w:r>
      <w:r>
        <w:rPr>
          <w:b/>
          <w:kern w:val="0"/>
          <w:sz w:val="20"/>
          <w:szCs w:val="20"/>
        </w:rPr>
        <w:t>费用请于2021年12月</w:t>
      </w:r>
      <w:r>
        <w:rPr>
          <w:rFonts w:hint="eastAsia"/>
          <w:b/>
          <w:kern w:val="0"/>
          <w:sz w:val="20"/>
          <w:szCs w:val="20"/>
          <w:lang w:val="en-US" w:eastAsia="zh-CN"/>
        </w:rPr>
        <w:t>6</w:t>
      </w:r>
      <w:r>
        <w:rPr>
          <w:b/>
          <w:kern w:val="0"/>
          <w:sz w:val="20"/>
          <w:szCs w:val="20"/>
        </w:rPr>
        <w:t>日前汇入</w:t>
      </w:r>
      <w:r>
        <w:rPr>
          <w:rFonts w:hint="eastAsia"/>
          <w:b/>
          <w:kern w:val="0"/>
          <w:sz w:val="20"/>
          <w:szCs w:val="20"/>
        </w:rPr>
        <w:t>以下</w:t>
      </w:r>
      <w:r>
        <w:rPr>
          <w:b/>
          <w:kern w:val="0"/>
          <w:sz w:val="20"/>
          <w:szCs w:val="20"/>
        </w:rPr>
        <w:t>指定账号</w:t>
      </w:r>
      <w:r>
        <w:rPr>
          <w:rFonts w:hint="eastAsia"/>
          <w:b/>
          <w:kern w:val="0"/>
          <w:sz w:val="20"/>
          <w:szCs w:val="20"/>
        </w:rPr>
        <w:t>，并将汇款凭证截图与上表一起发至会务组联系人邮箱，经查核款项到账后将为您进行预订（仅提交表格未汇款将难以保证住宿资源，敬请谅解）。</w:t>
      </w:r>
    </w:p>
    <w:p>
      <w:pPr>
        <w:widowControl/>
        <w:ind w:left="743" w:leftChars="354" w:firstLine="0" w:firstLineChars="0"/>
        <w:jc w:val="left"/>
        <w:rPr>
          <w:b/>
          <w:kern w:val="0"/>
          <w:sz w:val="20"/>
          <w:szCs w:val="20"/>
        </w:rPr>
      </w:pPr>
      <w:r>
        <w:rPr>
          <w:b/>
          <w:kern w:val="0"/>
          <w:sz w:val="20"/>
          <w:szCs w:val="20"/>
        </w:rPr>
        <w:t>汇款时请注明： 2021海交会</w:t>
      </w:r>
      <w:r>
        <w:rPr>
          <w:rFonts w:hint="eastAsia"/>
          <w:b/>
          <w:kern w:val="0"/>
          <w:sz w:val="20"/>
          <w:szCs w:val="20"/>
        </w:rPr>
        <w:t>住宿</w:t>
      </w:r>
      <w:r>
        <w:rPr>
          <w:b/>
          <w:kern w:val="0"/>
          <w:sz w:val="20"/>
          <w:szCs w:val="20"/>
        </w:rPr>
        <w:t>费，并注明单位和联系方式。</w:t>
      </w:r>
    </w:p>
    <w:p>
      <w:pPr>
        <w:widowControl/>
        <w:spacing w:line="276" w:lineRule="auto"/>
        <w:ind w:left="743" w:leftChars="354" w:firstLine="0" w:firstLineChars="0"/>
        <w:jc w:val="left"/>
        <w:rPr>
          <w:rFonts w:hint="eastAsia"/>
          <w:b/>
          <w:kern w:val="0"/>
          <w:sz w:val="20"/>
          <w:szCs w:val="20"/>
        </w:rPr>
      </w:pPr>
    </w:p>
    <w:p>
      <w:pPr>
        <w:widowControl/>
        <w:spacing w:line="276" w:lineRule="auto"/>
        <w:ind w:firstLine="1134" w:firstLineChars="567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会务组联系人：</w:t>
      </w:r>
      <w:r>
        <w:fldChar w:fldCharType="begin"/>
      </w:r>
      <w:r>
        <w:instrText xml:space="preserve"> HYPERLINK "mailto:zhongmei@cytsmice.com" </w:instrText>
      </w:r>
      <w:r>
        <w:fldChar w:fldCharType="separate"/>
      </w:r>
      <w:r>
        <w:rPr>
          <w:rStyle w:val="7"/>
          <w:rFonts w:hint="eastAsia"/>
          <w:kern w:val="0"/>
          <w:sz w:val="20"/>
          <w:szCs w:val="20"/>
        </w:rPr>
        <w:t>zhongmei@cytsmice.com</w:t>
      </w:r>
      <w:r>
        <w:rPr>
          <w:rStyle w:val="7"/>
          <w:rFonts w:hint="eastAsia"/>
          <w:kern w:val="0"/>
          <w:sz w:val="20"/>
          <w:szCs w:val="20"/>
        </w:rPr>
        <w:fldChar w:fldCharType="end"/>
      </w:r>
    </w:p>
    <w:p>
      <w:pPr>
        <w:pStyle w:val="9"/>
        <w:spacing w:line="276" w:lineRule="auto"/>
        <w:ind w:firstLine="2534" w:firstLineChars="1267"/>
        <w:rPr>
          <w:b/>
          <w:kern w:val="0"/>
          <w:sz w:val="20"/>
          <w:szCs w:val="20"/>
        </w:rPr>
      </w:pPr>
      <w:r>
        <w:rPr>
          <w:kern w:val="0"/>
          <w:sz w:val="20"/>
          <w:szCs w:val="20"/>
        </w:rPr>
        <w:t>huangsq@cytsmice.com</w:t>
      </w:r>
    </w:p>
    <w:p>
      <w:pPr>
        <w:pStyle w:val="9"/>
        <w:spacing w:line="276" w:lineRule="auto"/>
        <w:ind w:firstLine="1138" w:firstLineChars="567"/>
        <w:rPr>
          <w:b/>
          <w:kern w:val="0"/>
          <w:sz w:val="20"/>
          <w:szCs w:val="20"/>
        </w:rPr>
      </w:pPr>
    </w:p>
    <w:p>
      <w:pPr>
        <w:pStyle w:val="9"/>
        <w:spacing w:line="276" w:lineRule="auto"/>
        <w:ind w:firstLine="1138" w:firstLineChars="567"/>
        <w:rPr>
          <w:b/>
          <w:kern w:val="0"/>
          <w:sz w:val="20"/>
          <w:szCs w:val="20"/>
        </w:rPr>
      </w:pPr>
      <w:bookmarkStart w:id="0" w:name="_GoBack"/>
      <w:bookmarkEnd w:id="0"/>
    </w:p>
    <w:p>
      <w:pPr>
        <w:pStyle w:val="9"/>
        <w:spacing w:line="276" w:lineRule="auto"/>
        <w:ind w:firstLine="1138" w:firstLineChars="567"/>
        <w:rPr>
          <w:b/>
          <w:kern w:val="0"/>
          <w:sz w:val="20"/>
          <w:szCs w:val="20"/>
        </w:rPr>
      </w:pPr>
    </w:p>
    <w:p>
      <w:pPr>
        <w:pStyle w:val="9"/>
        <w:spacing w:line="276" w:lineRule="auto"/>
        <w:ind w:firstLine="1138" w:firstLineChars="567"/>
        <w:rPr>
          <w:b/>
          <w:kern w:val="0"/>
          <w:sz w:val="20"/>
          <w:szCs w:val="20"/>
        </w:rPr>
      </w:pPr>
    </w:p>
    <w:p>
      <w:pPr>
        <w:pStyle w:val="9"/>
        <w:spacing w:line="276" w:lineRule="auto"/>
        <w:ind w:firstLine="1138" w:firstLineChars="567"/>
        <w:rPr>
          <w:rFonts w:hint="eastAsia"/>
          <w:b/>
          <w:kern w:val="0"/>
          <w:sz w:val="20"/>
          <w:szCs w:val="20"/>
        </w:rPr>
      </w:pPr>
    </w:p>
    <w:p>
      <w:pPr>
        <w:pStyle w:val="9"/>
        <w:tabs>
          <w:tab w:val="left" w:pos="1985"/>
        </w:tabs>
        <w:spacing w:line="276" w:lineRule="auto"/>
        <w:ind w:firstLine="1138" w:firstLineChars="567"/>
        <w:rPr>
          <w:b/>
          <w:kern w:val="0"/>
          <w:sz w:val="20"/>
          <w:szCs w:val="20"/>
        </w:rPr>
      </w:pPr>
    </w:p>
    <w:p>
      <w:pPr>
        <w:pStyle w:val="9"/>
        <w:tabs>
          <w:tab w:val="left" w:pos="1985"/>
        </w:tabs>
        <w:spacing w:line="276" w:lineRule="auto"/>
        <w:ind w:firstLine="1138" w:firstLineChars="567"/>
        <w:rPr>
          <w:b/>
          <w:kern w:val="0"/>
          <w:sz w:val="20"/>
          <w:szCs w:val="20"/>
        </w:rPr>
      </w:pPr>
      <w:r>
        <w:rPr>
          <w:b/>
          <w:kern w:val="0"/>
          <w:sz w:val="20"/>
          <w:szCs w:val="20"/>
        </w:rPr>
        <w:t>入住白云国际会议中心汇款账号：</w:t>
      </w:r>
      <w:r>
        <w:rPr>
          <w:bCs/>
          <w:kern w:val="0"/>
          <w:sz w:val="20"/>
          <w:szCs w:val="20"/>
        </w:rPr>
        <w:t xml:space="preserve">                                  </w:t>
      </w:r>
      <w:r>
        <w:rPr>
          <w:b/>
          <w:kern w:val="0"/>
          <w:sz w:val="20"/>
          <w:szCs w:val="20"/>
        </w:rPr>
        <w:t>入住</w:t>
      </w:r>
      <w:r>
        <w:rPr>
          <w:rFonts w:hint="eastAsia"/>
          <w:b/>
          <w:kern w:val="0"/>
          <w:sz w:val="20"/>
          <w:szCs w:val="20"/>
        </w:rPr>
        <w:t>广州卡丽皇家金煦酒店</w:t>
      </w:r>
      <w:r>
        <w:rPr>
          <w:b/>
          <w:kern w:val="0"/>
          <w:sz w:val="20"/>
          <w:szCs w:val="20"/>
        </w:rPr>
        <w:t>汇款账号：</w:t>
      </w:r>
    </w:p>
    <w:p>
      <w:pPr>
        <w:pStyle w:val="9"/>
        <w:tabs>
          <w:tab w:val="left" w:pos="1985"/>
        </w:tabs>
        <w:spacing w:line="276" w:lineRule="auto"/>
        <w:ind w:firstLine="1134" w:firstLineChars="567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t>开户名：</w:t>
      </w:r>
      <w:r>
        <w:rPr>
          <w:rFonts w:hint="eastAsia"/>
          <w:bCs/>
          <w:kern w:val="0"/>
          <w:sz w:val="20"/>
          <w:szCs w:val="20"/>
        </w:rPr>
        <w:t>中青旅（广东）国际会议展览有限公司</w:t>
      </w:r>
      <w:r>
        <w:rPr>
          <w:bCs/>
          <w:kern w:val="0"/>
          <w:sz w:val="20"/>
          <w:szCs w:val="20"/>
        </w:rPr>
        <w:t xml:space="preserve">                      开户名：</w:t>
      </w:r>
      <w:r>
        <w:rPr>
          <w:rFonts w:hint="eastAsia"/>
          <w:bCs/>
          <w:kern w:val="0"/>
          <w:sz w:val="20"/>
          <w:szCs w:val="20"/>
        </w:rPr>
        <w:t>广州市卡丽酒店有限公司</w:t>
      </w:r>
    </w:p>
    <w:p>
      <w:pPr>
        <w:pStyle w:val="9"/>
        <w:tabs>
          <w:tab w:val="left" w:pos="1985"/>
        </w:tabs>
        <w:spacing w:line="276" w:lineRule="auto"/>
        <w:ind w:firstLine="1134" w:firstLineChars="567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t>开户行：</w:t>
      </w:r>
      <w:r>
        <w:rPr>
          <w:rFonts w:hint="eastAsia"/>
          <w:bCs/>
          <w:kern w:val="0"/>
          <w:sz w:val="20"/>
          <w:szCs w:val="20"/>
        </w:rPr>
        <w:t xml:space="preserve">招商银行广州分行越秀支行  </w:t>
      </w:r>
      <w:r>
        <w:rPr>
          <w:bCs/>
          <w:kern w:val="0"/>
          <w:sz w:val="20"/>
          <w:szCs w:val="20"/>
        </w:rPr>
        <w:t xml:space="preserve">                              开户行：</w:t>
      </w:r>
      <w:r>
        <w:rPr>
          <w:rFonts w:hint="eastAsia"/>
          <w:bCs/>
          <w:kern w:val="0"/>
          <w:sz w:val="20"/>
          <w:szCs w:val="20"/>
        </w:rPr>
        <w:t>广州农村商业银行股份有限公司华夏支行</w:t>
      </w:r>
    </w:p>
    <w:p>
      <w:pPr>
        <w:pStyle w:val="9"/>
        <w:tabs>
          <w:tab w:val="left" w:pos="1985"/>
        </w:tabs>
        <w:spacing w:line="276" w:lineRule="auto"/>
        <w:ind w:firstLine="1134" w:firstLineChars="567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t>账  号：1209 0723 6210 603                                        账  号：0587 1935 0000 03830</w:t>
      </w:r>
    </w:p>
    <w:p>
      <w:pPr>
        <w:spacing w:line="276" w:lineRule="auto"/>
        <w:ind w:firstLine="1195" w:firstLineChars="567"/>
        <w:rPr>
          <w:b/>
          <w:bCs/>
          <w:color w:val="000000"/>
        </w:rPr>
      </w:pPr>
    </w:p>
    <w:p>
      <w:pPr>
        <w:pStyle w:val="9"/>
        <w:tabs>
          <w:tab w:val="left" w:pos="7284"/>
        </w:tabs>
        <w:spacing w:line="276" w:lineRule="auto"/>
        <w:ind w:firstLine="1138" w:firstLineChars="567"/>
        <w:rPr>
          <w:bCs/>
          <w:kern w:val="0"/>
          <w:sz w:val="20"/>
          <w:szCs w:val="20"/>
        </w:rPr>
      </w:pPr>
      <w:r>
        <w:rPr>
          <w:b/>
          <w:kern w:val="0"/>
          <w:sz w:val="20"/>
          <w:szCs w:val="20"/>
        </w:rPr>
        <w:t>入住</w:t>
      </w:r>
      <w:r>
        <w:rPr>
          <w:rFonts w:hint="eastAsia"/>
          <w:b/>
          <w:kern w:val="0"/>
          <w:sz w:val="20"/>
          <w:szCs w:val="20"/>
        </w:rPr>
        <w:t xml:space="preserve">广州逸林假日酒店汇款账号： </w:t>
      </w:r>
      <w:r>
        <w:rPr>
          <w:b/>
          <w:kern w:val="0"/>
          <w:sz w:val="20"/>
          <w:szCs w:val="20"/>
        </w:rPr>
        <w:tab/>
      </w:r>
      <w:r>
        <w:rPr>
          <w:rFonts w:hint="eastAsia"/>
          <w:b/>
          <w:kern w:val="0"/>
          <w:sz w:val="20"/>
          <w:szCs w:val="20"/>
        </w:rPr>
        <w:t>广州逸林假日酒店也可通过以下二维码扫码预订：</w:t>
      </w:r>
    </w:p>
    <w:p>
      <w:pPr>
        <w:pStyle w:val="9"/>
        <w:spacing w:line="276" w:lineRule="auto"/>
        <w:ind w:firstLine="1190" w:firstLineChars="567"/>
        <w:jc w:val="left"/>
        <w:rPr>
          <w:rFonts w:hint="eastAsia"/>
          <w:b/>
          <w:kern w:val="0"/>
          <w:sz w:val="20"/>
          <w:szCs w:val="2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20320</wp:posOffset>
            </wp:positionV>
            <wp:extent cx="1782445" cy="1957705"/>
            <wp:effectExtent l="0" t="0" r="8255" b="4445"/>
            <wp:wrapNone/>
            <wp:docPr id="1" name="图片 1" descr="0a5cd0543f95b8b13906dbee3d0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5cd0543f95b8b13906dbee3d089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kern w:val="0"/>
          <w:sz w:val="20"/>
          <w:szCs w:val="20"/>
        </w:rPr>
        <w:t>开户名：广州逸林假日酒店有限公司</w:t>
      </w:r>
    </w:p>
    <w:p>
      <w:pPr>
        <w:pStyle w:val="9"/>
        <w:tabs>
          <w:tab w:val="left" w:pos="1985"/>
        </w:tabs>
        <w:spacing w:line="276" w:lineRule="auto"/>
        <w:ind w:firstLine="1134" w:firstLineChars="567"/>
        <w:rPr>
          <w:rFonts w:hint="eastAsia"/>
          <w:bCs/>
          <w:kern w:val="0"/>
          <w:sz w:val="20"/>
          <w:szCs w:val="20"/>
        </w:rPr>
      </w:pPr>
      <w:r>
        <w:rPr>
          <w:rFonts w:hint="eastAsia"/>
          <w:bCs/>
          <w:kern w:val="0"/>
          <w:sz w:val="20"/>
          <w:szCs w:val="20"/>
        </w:rPr>
        <w:t>开户行：广州农村商业银行股份有限公司白云新城支行</w:t>
      </w:r>
    </w:p>
    <w:p>
      <w:pPr>
        <w:pStyle w:val="9"/>
        <w:tabs>
          <w:tab w:val="left" w:pos="1985"/>
          <w:tab w:val="left" w:pos="7230"/>
        </w:tabs>
        <w:spacing w:line="276" w:lineRule="auto"/>
        <w:ind w:firstLine="1134" w:firstLineChars="567"/>
        <w:jc w:val="left"/>
        <w:rPr>
          <w:bCs/>
          <w:kern w:val="0"/>
          <w:sz w:val="20"/>
          <w:szCs w:val="20"/>
        </w:rPr>
      </w:pPr>
      <w:r>
        <w:rPr>
          <w:rFonts w:hint="eastAsia"/>
          <w:bCs/>
          <w:kern w:val="0"/>
          <w:sz w:val="20"/>
          <w:szCs w:val="20"/>
        </w:rPr>
        <w:t>账  号：01701838000000368</w: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8250555</wp:posOffset>
                </wp:positionV>
                <wp:extent cx="1581150" cy="857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9pt;margin-top:649.65pt;height:67.5pt;width:124.5pt;z-index:251659264;mso-width-relative:page;mso-height-relative:page;" fillcolor="#FFFFFF" filled="t" stroked="f" coordsize="21600,21600" o:gfxdata="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L40HdoAAAANAQAADwAAAAAAAAABACAAAAAiAAAAZHJzL2Rvd25y&#10;ZXYueG1sUEsBAhQAFAAAAAgAh07iQExJ1LzDAQAAhQMAAA4AAAAAAAAAAQAgAAAAK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kern w:val="0"/>
          <w:sz w:val="20"/>
          <w:szCs w:val="20"/>
        </w:rPr>
        <w:tab/>
      </w:r>
    </w:p>
    <w:p>
      <w:pPr>
        <w:pStyle w:val="9"/>
        <w:tabs>
          <w:tab w:val="left" w:pos="1985"/>
          <w:tab w:val="left" w:pos="7230"/>
        </w:tabs>
        <w:spacing w:line="276" w:lineRule="auto"/>
        <w:ind w:firstLine="1134" w:firstLineChars="567"/>
        <w:jc w:val="left"/>
        <w:rPr>
          <w:bCs/>
          <w:kern w:val="0"/>
          <w:sz w:val="20"/>
          <w:szCs w:val="20"/>
        </w:rPr>
      </w:pPr>
    </w:p>
    <w:p>
      <w:pPr>
        <w:pStyle w:val="9"/>
        <w:tabs>
          <w:tab w:val="left" w:pos="1985"/>
          <w:tab w:val="left" w:pos="7230"/>
        </w:tabs>
        <w:spacing w:line="276" w:lineRule="auto"/>
        <w:ind w:firstLine="1134" w:firstLineChars="567"/>
        <w:jc w:val="left"/>
        <w:rPr>
          <w:bCs/>
          <w:kern w:val="0"/>
          <w:sz w:val="20"/>
          <w:szCs w:val="20"/>
        </w:rPr>
      </w:pPr>
    </w:p>
    <w:p>
      <w:pPr>
        <w:pStyle w:val="9"/>
        <w:tabs>
          <w:tab w:val="left" w:pos="1985"/>
          <w:tab w:val="left" w:pos="7230"/>
        </w:tabs>
        <w:spacing w:line="276" w:lineRule="auto"/>
        <w:ind w:firstLine="0" w:firstLineChars="0"/>
        <w:jc w:val="left"/>
        <w:rPr>
          <w:rFonts w:hint="eastAsia"/>
          <w:bCs/>
          <w:kern w:val="0"/>
          <w:sz w:val="20"/>
          <w:szCs w:val="20"/>
        </w:rPr>
      </w:pPr>
    </w:p>
    <w:p>
      <w:pPr>
        <w:pStyle w:val="9"/>
        <w:tabs>
          <w:tab w:val="left" w:pos="1985"/>
          <w:tab w:val="left" w:pos="7230"/>
        </w:tabs>
        <w:spacing w:line="276" w:lineRule="auto"/>
        <w:ind w:right="840" w:firstLine="7280" w:firstLineChars="3467"/>
        <w:rPr>
          <w:rFonts w:hint="eastAsia" w:ascii="仿宋_GB2312" w:hAnsi="Calibri"/>
          <w:bCs/>
          <w:kern w:val="0"/>
          <w:sz w:val="21"/>
          <w:szCs w:val="21"/>
        </w:rPr>
      </w:pPr>
    </w:p>
    <w:p>
      <w:pPr>
        <w:pStyle w:val="9"/>
        <w:tabs>
          <w:tab w:val="left" w:pos="1985"/>
          <w:tab w:val="left" w:pos="7230"/>
        </w:tabs>
        <w:spacing w:line="276" w:lineRule="auto"/>
        <w:ind w:right="840" w:firstLine="7280" w:firstLineChars="3467"/>
        <w:rPr>
          <w:rFonts w:hint="eastAsia" w:ascii="仿宋_GB2312" w:hAnsi="Calibri"/>
          <w:bCs/>
          <w:kern w:val="0"/>
          <w:sz w:val="21"/>
          <w:szCs w:val="21"/>
        </w:rPr>
      </w:pPr>
    </w:p>
    <w:p>
      <w:pPr>
        <w:pStyle w:val="9"/>
        <w:tabs>
          <w:tab w:val="left" w:pos="1985"/>
          <w:tab w:val="left" w:pos="7230"/>
        </w:tabs>
        <w:spacing w:line="276" w:lineRule="auto"/>
        <w:ind w:right="840" w:firstLine="7280" w:firstLineChars="3467"/>
        <w:rPr>
          <w:rFonts w:hint="eastAsia" w:ascii="仿宋_GB2312" w:hAnsi="Calibri"/>
          <w:bCs/>
          <w:kern w:val="0"/>
          <w:sz w:val="21"/>
          <w:szCs w:val="21"/>
        </w:rPr>
      </w:pPr>
    </w:p>
    <w:p>
      <w:pPr>
        <w:pStyle w:val="9"/>
        <w:tabs>
          <w:tab w:val="left" w:pos="1985"/>
          <w:tab w:val="left" w:pos="7230"/>
        </w:tabs>
        <w:spacing w:line="276" w:lineRule="auto"/>
        <w:ind w:right="840" w:firstLine="7280" w:firstLineChars="3467"/>
        <w:rPr>
          <w:rFonts w:hint="eastAsia" w:ascii="仿宋_GB2312" w:hAnsi="Calibri"/>
          <w:bCs/>
          <w:kern w:val="0"/>
          <w:sz w:val="21"/>
          <w:szCs w:val="21"/>
        </w:rPr>
      </w:pPr>
    </w:p>
    <w:p>
      <w:pPr>
        <w:pStyle w:val="9"/>
        <w:tabs>
          <w:tab w:val="left" w:pos="1985"/>
          <w:tab w:val="left" w:pos="7230"/>
        </w:tabs>
        <w:spacing w:line="276" w:lineRule="auto"/>
        <w:ind w:right="840" w:firstLine="7280" w:firstLineChars="3467"/>
        <w:rPr>
          <w:rFonts w:hint="eastAsia" w:ascii="仿宋_GB2312" w:hAnsi="Calibri"/>
          <w:bCs/>
          <w:kern w:val="0"/>
          <w:sz w:val="21"/>
          <w:szCs w:val="21"/>
        </w:rPr>
      </w:pPr>
    </w:p>
    <w:p>
      <w:pPr>
        <w:pStyle w:val="9"/>
        <w:tabs>
          <w:tab w:val="left" w:pos="1985"/>
          <w:tab w:val="left" w:pos="7230"/>
        </w:tabs>
        <w:spacing w:line="276" w:lineRule="auto"/>
        <w:ind w:right="840" w:firstLine="7280" w:firstLineChars="3467"/>
        <w:rPr>
          <w:rFonts w:hint="eastAsia"/>
        </w:rPr>
      </w:pPr>
      <w:r>
        <w:rPr>
          <w:rFonts w:hint="eastAsia" w:ascii="仿宋_GB2312" w:hAnsi="Calibri"/>
          <w:bCs/>
          <w:kern w:val="0"/>
          <w:sz w:val="21"/>
          <w:szCs w:val="21"/>
        </w:rPr>
        <w:t>*酒店房态紧张，建议汇款前扫码查看酒店房态，避免酒店无房导致退款。</w:t>
      </w:r>
    </w:p>
    <w:p>
      <w:pPr>
        <w:spacing w:line="600" w:lineRule="exact"/>
      </w:pPr>
    </w:p>
    <w:p/>
    <w:sectPr>
      <w:footerReference r:id="rId5" w:type="first"/>
      <w:footerReference r:id="rId3" w:type="default"/>
      <w:footerReference r:id="rId4" w:type="even"/>
      <w:endnotePr>
        <w:numFmt w:val="decimal"/>
        <w:numStart w:val="0"/>
      </w:endnotePr>
      <w:pgSz w:w="23757" w:h="16783" w:orient="landscape"/>
      <w:pgMar w:top="1503" w:right="1871" w:bottom="1503" w:left="147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" w:lineRule="exact"/>
      <w:ind w:right="-170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thickThinSmallGap" w:color="FF0000" w:sz="24" w:space="1"/>
      </w:pBd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B29C4"/>
    <w:multiLevelType w:val="multilevel"/>
    <w:tmpl w:val="064B29C4"/>
    <w:lvl w:ilvl="0" w:tentative="0">
      <w:start w:val="1"/>
      <w:numFmt w:val="decimal"/>
      <w:lvlText w:val="（%1）"/>
      <w:lvlJc w:val="left"/>
      <w:pPr>
        <w:ind w:left="1020" w:hanging="420"/>
      </w:pPr>
      <w:rPr>
        <w:rFonts w:hint="eastAsia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2NjOGE1Y2JhNmE1YzFlOTBkMzQ5NjJmYjMzZTMifQ=="/>
  </w:docVars>
  <w:rsids>
    <w:rsidRoot w:val="46527414"/>
    <w:rsid w:val="46527414"/>
    <w:rsid w:val="465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qFormat/>
    <w:uiPriority w:val="0"/>
    <w:rPr>
      <w:color w:val="0563C1"/>
      <w:u w:val="single"/>
    </w:rPr>
  </w:style>
  <w:style w:type="paragraph" w:customStyle="1" w:styleId="8">
    <w:name w:val="正文_大标题"/>
    <w:basedOn w:val="1"/>
    <w:qFormat/>
    <w:uiPriority w:val="0"/>
    <w:pPr>
      <w:spacing w:before="50" w:beforeLines="50" w:after="50" w:afterLines="50"/>
      <w:ind w:firstLine="0" w:firstLineChars="0"/>
      <w:jc w:val="center"/>
    </w:pPr>
    <w:rPr>
      <w:rFonts w:ascii="方正小标宋_GBK" w:eastAsia="方正小标宋_GBK" w:cs="Times New Roman"/>
      <w:sz w:val="44"/>
      <w:szCs w:val="44"/>
    </w:rPr>
  </w:style>
  <w:style w:type="paragraph" w:customStyle="1" w:styleId="9">
    <w:name w:val="列出段落1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1082</Characters>
  <Lines>0</Lines>
  <Paragraphs>0</Paragraphs>
  <TotalTime>5</TotalTime>
  <ScaleCrop>false</ScaleCrop>
  <LinksUpToDate>false</LinksUpToDate>
  <CharactersWithSpaces>1226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2021-12-03T03:32:00Z</dcterms:created>
  <dc:creator>洁仪</dc:creator>
  <cp:lastModifiedBy>洁仪</cp:lastModifiedBy>
  <dcterms:modified xsi:type="dcterms:W3CDTF">2022-10-24T02:11:53Z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CF971B48D58F4A7B9B32D229C9AD952B</vt:lpwstr>
  </property>
</Properties>
</file>